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50" w:rsidRDefault="000428AD" w:rsidP="00967266">
      <w:pPr>
        <w:shd w:val="clear" w:color="auto" w:fill="FFFFFF"/>
        <w:spacing w:after="0" w:afterAutospacing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Descrizione del progetto, motivazioni, obiettivi, partner, soggetti coinvolti, iter di realizzazione e fonti finanziarie utilizzate, risultati raggiunti o attesi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404150" w:rsidRDefault="00404150" w:rsidP="00967266">
      <w:pPr>
        <w:shd w:val="clear" w:color="auto" w:fill="FFFFFF"/>
        <w:spacing w:after="0" w:afterAutospacing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</w:p>
    <w:p w:rsidR="00C85692" w:rsidRPr="00C175AF" w:rsidRDefault="00967266" w:rsidP="00967266">
      <w:pPr>
        <w:shd w:val="clear" w:color="auto" w:fill="FFFFFF"/>
        <w:spacing w:after="0" w:afterAutospacing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175AF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L’intero nostro territorio (Appennino Tosco Emiliano) è segnato dalla bravura e dalla creatività di abili scalpellini che,</w:t>
      </w:r>
      <w:r w:rsidR="00C85692" w:rsidRPr="00C175AF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da sempre, </w:t>
      </w:r>
      <w:r w:rsidR="00E30E6C" w:rsidRPr="00C175AF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hanno lavorato queste</w:t>
      </w:r>
      <w:r w:rsidRPr="00C175AF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</w:t>
      </w:r>
      <w:r w:rsidR="00E30E6C" w:rsidRPr="00C175AF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rocce</w:t>
      </w:r>
      <w:r w:rsidRPr="00C175AF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. Squadre di uomini affrontavano le committenze, ognuno con un compito preciso: chi cavava e tagliava, chi squadrava e sagomava e,alla fine della giornata, con la fucina a forgiare e temprare.</w:t>
      </w:r>
      <w:r w:rsidR="00C85692" w:rsidRPr="00C175AF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</w:t>
      </w:r>
    </w:p>
    <w:p w:rsidR="00C85692" w:rsidRPr="00C175AF" w:rsidRDefault="00967266" w:rsidP="00967266">
      <w:pPr>
        <w:shd w:val="clear" w:color="auto" w:fill="FFFFFF"/>
        <w:spacing w:after="0" w:afterAutospacing="0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</w:pPr>
      <w:r w:rsidRPr="00C175A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  <w:t>Modelli semplici, stratificati come le rocce.</w:t>
      </w:r>
      <w:r w:rsidR="00C85692" w:rsidRPr="00C175A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it-IT"/>
        </w:rPr>
        <w:t xml:space="preserve"> </w:t>
      </w:r>
    </w:p>
    <w:p w:rsidR="00967266" w:rsidRPr="00C175AF" w:rsidRDefault="00967266" w:rsidP="00967266">
      <w:pPr>
        <w:shd w:val="clear" w:color="auto" w:fill="FFFFFF"/>
        <w:spacing w:after="0" w:afterAutospacing="0"/>
        <w:jc w:val="both"/>
        <w:rPr>
          <w:rFonts w:ascii="Arial" w:eastAsia="Times New Roman" w:hAnsi="Arial" w:cs="Arial"/>
          <w:color w:val="30342D"/>
          <w:sz w:val="24"/>
          <w:szCs w:val="24"/>
          <w:lang w:eastAsia="it-IT"/>
        </w:rPr>
      </w:pPr>
      <w:r w:rsidRPr="00C175AF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Questo patrimonio </w:t>
      </w:r>
      <w:r w:rsidR="009241B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di </w:t>
      </w:r>
      <w:r w:rsidR="009241B9" w:rsidRPr="009241B9">
        <w:rPr>
          <w:rFonts w:ascii="Helvetica" w:eastAsia="Times New Roman" w:hAnsi="Helvetica" w:cs="Helvetica"/>
          <w:i/>
          <w:color w:val="333333"/>
          <w:sz w:val="24"/>
          <w:szCs w:val="24"/>
          <w:lang w:eastAsia="it-IT"/>
        </w:rPr>
        <w:t>artigianato diffuso</w:t>
      </w:r>
      <w:r w:rsidR="009241B9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</w:t>
      </w:r>
      <w:r w:rsidRPr="00C175AF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tramandato per generazioni e giunto fino a noi non poteva reggere </w:t>
      </w:r>
      <w:r w:rsidR="00C85692" w:rsidRPr="00C175AF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tuttavia, </w:t>
      </w:r>
      <w:r w:rsidRPr="00C175AF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al mordi e fu</w:t>
      </w:r>
      <w:r w:rsidR="00990D3D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ggi degli ultimi 6</w:t>
      </w:r>
      <w:r w:rsidRPr="00C175AF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0 anni. </w:t>
      </w:r>
    </w:p>
    <w:p w:rsidR="009241B9" w:rsidRDefault="00354F82" w:rsidP="00175151">
      <w:pPr>
        <w:shd w:val="clear" w:color="auto" w:fill="FFFFFF"/>
        <w:spacing w:after="0" w:afterAutospacing="0"/>
        <w:jc w:val="both"/>
        <w:rPr>
          <w:rFonts w:ascii="Arial" w:hAnsi="Arial" w:cs="Arial"/>
          <w:sz w:val="24"/>
          <w:szCs w:val="24"/>
        </w:rPr>
      </w:pPr>
      <w:r w:rsidRPr="00C175AF">
        <w:rPr>
          <w:rFonts w:ascii="Arial" w:hAnsi="Arial" w:cs="Arial"/>
          <w:sz w:val="24"/>
          <w:szCs w:val="24"/>
        </w:rPr>
        <w:t>L’obbiettivo di questo progetto è quello di adoperarsi per recuperare</w:t>
      </w:r>
      <w:r w:rsidR="00E30E6C" w:rsidRPr="00C175AF">
        <w:rPr>
          <w:rFonts w:ascii="Arial" w:hAnsi="Arial" w:cs="Arial"/>
          <w:sz w:val="24"/>
          <w:szCs w:val="24"/>
        </w:rPr>
        <w:t xml:space="preserve">, far conoscere ed apprezzare </w:t>
      </w:r>
      <w:r w:rsidR="009241B9">
        <w:rPr>
          <w:rFonts w:ascii="Arial" w:hAnsi="Arial" w:cs="Arial"/>
          <w:sz w:val="24"/>
          <w:szCs w:val="24"/>
        </w:rPr>
        <w:t xml:space="preserve">nei nostri luoghi (la </w:t>
      </w:r>
      <w:proofErr w:type="spellStart"/>
      <w:r w:rsidR="009241B9">
        <w:rPr>
          <w:rFonts w:ascii="Arial" w:hAnsi="Arial" w:cs="Arial"/>
          <w:sz w:val="24"/>
          <w:szCs w:val="24"/>
        </w:rPr>
        <w:t>Val</w:t>
      </w:r>
      <w:proofErr w:type="spellEnd"/>
      <w:r w:rsidR="00924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1B9">
        <w:rPr>
          <w:rFonts w:ascii="Arial" w:hAnsi="Arial" w:cs="Arial"/>
          <w:sz w:val="24"/>
          <w:szCs w:val="24"/>
        </w:rPr>
        <w:t>Baganza</w:t>
      </w:r>
      <w:proofErr w:type="spellEnd"/>
      <w:r w:rsidR="009241B9">
        <w:rPr>
          <w:rFonts w:ascii="Arial" w:hAnsi="Arial" w:cs="Arial"/>
          <w:sz w:val="24"/>
          <w:szCs w:val="24"/>
        </w:rPr>
        <w:t xml:space="preserve">) </w:t>
      </w:r>
      <w:r w:rsidRPr="00C175AF">
        <w:rPr>
          <w:rFonts w:ascii="Arial" w:hAnsi="Arial" w:cs="Arial"/>
          <w:sz w:val="24"/>
          <w:szCs w:val="24"/>
        </w:rPr>
        <w:t>una abilità ormai in disuso</w:t>
      </w:r>
      <w:r w:rsidR="009241B9">
        <w:rPr>
          <w:rFonts w:ascii="Arial" w:hAnsi="Arial" w:cs="Arial"/>
          <w:sz w:val="24"/>
          <w:szCs w:val="24"/>
        </w:rPr>
        <w:t xml:space="preserve"> </w:t>
      </w:r>
      <w:r w:rsidR="000428AD">
        <w:rPr>
          <w:rFonts w:ascii="Arial" w:hAnsi="Arial" w:cs="Arial"/>
          <w:sz w:val="24"/>
          <w:szCs w:val="24"/>
        </w:rPr>
        <w:t xml:space="preserve">che è stata in </w:t>
      </w:r>
      <w:r w:rsidR="009241B9">
        <w:rPr>
          <w:rFonts w:ascii="Arial" w:hAnsi="Arial" w:cs="Arial"/>
          <w:sz w:val="24"/>
          <w:szCs w:val="24"/>
        </w:rPr>
        <w:t xml:space="preserve">grado di realizzare nel tempo vere e proprie opere d’arte. </w:t>
      </w:r>
    </w:p>
    <w:p w:rsidR="0070650F" w:rsidRDefault="0070650F" w:rsidP="007065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Pretesto è la realizzazione di una scultura </w:t>
      </w:r>
      <w:r w:rsidRPr="0070650F">
        <w:rPr>
          <w:rFonts w:ascii="Arial" w:hAnsi="Arial" w:cs="Arial"/>
          <w:i/>
        </w:rPr>
        <w:t>a più mani</w:t>
      </w:r>
      <w:r>
        <w:rPr>
          <w:rFonts w:ascii="Arial" w:hAnsi="Arial" w:cs="Arial"/>
        </w:rPr>
        <w:t xml:space="preserve">, durante la  Fiera Nazionale del Tartufo nero di </w:t>
      </w:r>
      <w:proofErr w:type="spellStart"/>
      <w:r>
        <w:rPr>
          <w:rFonts w:ascii="Arial" w:hAnsi="Arial" w:cs="Arial"/>
        </w:rPr>
        <w:t>Fragno</w:t>
      </w:r>
      <w:proofErr w:type="spellEnd"/>
      <w:r>
        <w:rPr>
          <w:rFonts w:ascii="Arial" w:hAnsi="Arial" w:cs="Arial"/>
        </w:rPr>
        <w:t>.</w:t>
      </w:r>
      <w:r w:rsidRPr="0070650F">
        <w:rPr>
          <w:rFonts w:ascii="Arial" w:hAnsi="Arial" w:cs="Arial"/>
        </w:rPr>
        <w:t xml:space="preserve"> </w:t>
      </w:r>
      <w:r w:rsidRPr="00091C7D">
        <w:rPr>
          <w:rFonts w:ascii="Arial" w:hAnsi="Arial" w:cs="Arial"/>
        </w:rPr>
        <w:t xml:space="preserve">In queste 4 domeniche, </w:t>
      </w:r>
      <w:r>
        <w:rPr>
          <w:rFonts w:ascii="Arial" w:hAnsi="Arial" w:cs="Arial"/>
        </w:rPr>
        <w:t xml:space="preserve">infatti, </w:t>
      </w:r>
      <w:r w:rsidRPr="00091C7D">
        <w:rPr>
          <w:rFonts w:ascii="Arial" w:hAnsi="Arial" w:cs="Arial"/>
        </w:rPr>
        <w:t xml:space="preserve">nello scenario più antico di </w:t>
      </w:r>
      <w:proofErr w:type="spellStart"/>
      <w:r w:rsidRPr="00091C7D">
        <w:rPr>
          <w:rFonts w:ascii="Arial" w:hAnsi="Arial" w:cs="Arial"/>
        </w:rPr>
        <w:t>Calestano</w:t>
      </w:r>
      <w:proofErr w:type="spellEnd"/>
      <w:r w:rsidRPr="00091C7D">
        <w:rPr>
          <w:rFonts w:ascii="Arial" w:hAnsi="Arial" w:cs="Arial"/>
        </w:rPr>
        <w:t>, una squadra di scalpellini sarà impegnata nella realizzazion</w:t>
      </w:r>
      <w:r>
        <w:rPr>
          <w:rFonts w:ascii="Arial" w:hAnsi="Arial" w:cs="Arial"/>
        </w:rPr>
        <w:t>e di un manufatto  dedicato al</w:t>
      </w:r>
      <w:r w:rsidRPr="00091C7D">
        <w:rPr>
          <w:rFonts w:ascii="Arial" w:hAnsi="Arial" w:cs="Arial"/>
        </w:rPr>
        <w:t xml:space="preserve"> tartufo.</w:t>
      </w:r>
      <w:r>
        <w:rPr>
          <w:rFonts w:ascii="Arial" w:hAnsi="Arial" w:cs="Arial"/>
        </w:rPr>
        <w:t xml:space="preserve"> </w:t>
      </w:r>
      <w:r w:rsidRPr="00C175AF">
        <w:rPr>
          <w:rFonts w:ascii="Arial" w:hAnsi="Arial" w:cs="Arial"/>
          <w:color w:val="30342D"/>
        </w:rPr>
        <w:t>L'intento è quello di coinvolgere più persone che, accompagnate da tutor maggiormente esperti, intendono avvicinarsi a questa esperienza con la voglia di scoprire, oltre alle normali basi necessarie per lavorare la pietra, il lavoro collettivo, i suoni e l'affiatamento di una squadra. </w:t>
      </w:r>
      <w:r>
        <w:rPr>
          <w:rFonts w:ascii="Arial" w:hAnsi="Arial" w:cs="Arial"/>
        </w:rPr>
        <w:t xml:space="preserve">Queste giornate saranno anche l’occasione per informare il maggior numero di persone </w:t>
      </w:r>
      <w:r w:rsidR="00186AA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dato che la fiera muove circa 10.000 </w:t>
      </w:r>
      <w:r w:rsidR="00186AA1">
        <w:rPr>
          <w:rFonts w:ascii="Arial" w:hAnsi="Arial" w:cs="Arial"/>
        </w:rPr>
        <w:t>visitatori</w:t>
      </w:r>
      <w:r>
        <w:rPr>
          <w:rFonts w:ascii="Arial" w:hAnsi="Arial" w:cs="Arial"/>
        </w:rPr>
        <w:t xml:space="preserve">) sui laboratori che si terranno in un prossimo futuro per completare l’opera o per la realizzazione di manufatti quali:  piccole vasche e </w:t>
      </w:r>
      <w:r w:rsidRPr="00C175AF">
        <w:rPr>
          <w:rFonts w:ascii="Arial" w:hAnsi="Arial" w:cs="Arial"/>
        </w:rPr>
        <w:t>motivi ornamentali in genere</w:t>
      </w:r>
      <w:r>
        <w:rPr>
          <w:rFonts w:ascii="Arial" w:hAnsi="Arial" w:cs="Arial"/>
        </w:rPr>
        <w:t xml:space="preserve"> in pietra.</w:t>
      </w:r>
    </w:p>
    <w:p w:rsidR="00186AA1" w:rsidRDefault="00186AA1" w:rsidP="00186AA1">
      <w:pPr>
        <w:shd w:val="clear" w:color="auto" w:fill="FFFFFF"/>
        <w:spacing w:after="0" w:afterAutospacing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L’iniziativa ha il patrocinio del Comune di </w:t>
      </w:r>
      <w:proofErr w:type="spellStart"/>
      <w:r>
        <w:rPr>
          <w:rFonts w:ascii="Arial" w:hAnsi="Arial" w:cs="Arial"/>
        </w:rPr>
        <w:t>Calestano</w:t>
      </w:r>
      <w:proofErr w:type="spellEnd"/>
      <w:r>
        <w:rPr>
          <w:rFonts w:ascii="Arial" w:hAnsi="Arial" w:cs="Arial"/>
        </w:rPr>
        <w:t xml:space="preserve"> ed è in collaborazione con la Pro Loco. Il progetto è del maestro d’Arte Paolo Sacchi che si avvale della collaborazione di altri 4 scalpellini. </w:t>
      </w:r>
      <w:r w:rsidRPr="00FB0802">
        <w:rPr>
          <w:rFonts w:ascii="Arial" w:hAnsi="Arial" w:cs="Arial"/>
          <w:b/>
          <w:sz w:val="24"/>
          <w:szCs w:val="24"/>
        </w:rPr>
        <w:t>Acquista un bolognino</w:t>
      </w:r>
    </w:p>
    <w:p w:rsidR="00186AA1" w:rsidRDefault="00186AA1" w:rsidP="00186AA1">
      <w:pPr>
        <w:shd w:val="clear" w:color="auto" w:fill="FFFFFF"/>
        <w:spacing w:after="0" w:afterAutospacing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raccolta di fondi (circa 3.500,00 €) viene realizzata attraverso una sorta di </w:t>
      </w:r>
      <w:proofErr w:type="spellStart"/>
      <w:r w:rsidRPr="00FB0802">
        <w:rPr>
          <w:rFonts w:ascii="Arial" w:hAnsi="Arial" w:cs="Arial"/>
          <w:i/>
          <w:sz w:val="24"/>
          <w:szCs w:val="24"/>
        </w:rPr>
        <w:t>crowdfunding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r w:rsidRPr="00FB0802">
        <w:rPr>
          <w:rFonts w:ascii="Arial" w:hAnsi="Arial" w:cs="Arial"/>
          <w:sz w:val="24"/>
          <w:szCs w:val="24"/>
        </w:rPr>
        <w:t xml:space="preserve">Ogni pietra </w:t>
      </w:r>
      <w:r>
        <w:rPr>
          <w:rFonts w:ascii="Arial" w:hAnsi="Arial" w:cs="Arial"/>
          <w:sz w:val="24"/>
          <w:szCs w:val="24"/>
        </w:rPr>
        <w:t xml:space="preserve">che compone il monumento, </w:t>
      </w:r>
      <w:r w:rsidRPr="00FB0802">
        <w:rPr>
          <w:rFonts w:ascii="Arial" w:hAnsi="Arial" w:cs="Arial"/>
          <w:sz w:val="24"/>
          <w:szCs w:val="24"/>
        </w:rPr>
        <w:t>è infatti un pezzo</w:t>
      </w:r>
      <w:r>
        <w:rPr>
          <w:rFonts w:ascii="Arial" w:hAnsi="Arial" w:cs="Arial"/>
          <w:sz w:val="24"/>
          <w:szCs w:val="24"/>
        </w:rPr>
        <w:t xml:space="preserve"> unico e, con un importo minimo di 20,00€, </w:t>
      </w:r>
      <w:r w:rsidRPr="00FB0802">
        <w:rPr>
          <w:rFonts w:ascii="Arial" w:hAnsi="Arial" w:cs="Arial"/>
          <w:sz w:val="24"/>
          <w:szCs w:val="24"/>
        </w:rPr>
        <w:t>durante la fiera</w:t>
      </w:r>
      <w:r>
        <w:rPr>
          <w:rFonts w:ascii="Arial" w:hAnsi="Arial" w:cs="Arial"/>
          <w:sz w:val="24"/>
          <w:szCs w:val="24"/>
        </w:rPr>
        <w:t xml:space="preserve">, chi sostiene il progetto riceverà </w:t>
      </w:r>
      <w:r w:rsidRPr="00FB0802">
        <w:rPr>
          <w:rFonts w:ascii="Arial" w:hAnsi="Arial" w:cs="Arial"/>
          <w:sz w:val="24"/>
          <w:szCs w:val="24"/>
        </w:rPr>
        <w:t xml:space="preserve">la  documentazione  che attesta  il </w:t>
      </w:r>
      <w:r w:rsidRPr="00D1296A">
        <w:rPr>
          <w:rFonts w:ascii="Arial" w:hAnsi="Arial" w:cs="Arial"/>
          <w:b/>
          <w:sz w:val="24"/>
          <w:szCs w:val="24"/>
        </w:rPr>
        <w:t>SUO</w:t>
      </w:r>
      <w:r w:rsidRPr="00FB0802">
        <w:rPr>
          <w:rFonts w:ascii="Arial" w:hAnsi="Arial" w:cs="Arial"/>
          <w:sz w:val="24"/>
          <w:szCs w:val="24"/>
        </w:rPr>
        <w:t xml:space="preserve"> contributo univoco per quel determinato pezzo associato al </w:t>
      </w:r>
      <w:r w:rsidRPr="00D1296A">
        <w:rPr>
          <w:rFonts w:ascii="Arial" w:hAnsi="Arial" w:cs="Arial"/>
          <w:b/>
          <w:sz w:val="24"/>
          <w:szCs w:val="24"/>
        </w:rPr>
        <w:t>SUO</w:t>
      </w:r>
      <w:r>
        <w:rPr>
          <w:rFonts w:ascii="Arial" w:hAnsi="Arial" w:cs="Arial"/>
          <w:sz w:val="24"/>
          <w:szCs w:val="24"/>
        </w:rPr>
        <w:t xml:space="preserve"> nome creando così un rapporto di interesse verso l’opera utilizzando anche un sito dedicato: </w:t>
      </w:r>
      <w:hyperlink r:id="rId8" w:history="1">
        <w:r w:rsidRPr="003A20D9">
          <w:rPr>
            <w:rStyle w:val="Collegamentoipertestuale"/>
            <w:rFonts w:ascii="Arial" w:hAnsi="Arial" w:cs="Arial"/>
            <w:sz w:val="24"/>
            <w:szCs w:val="24"/>
          </w:rPr>
          <w:t>www.siamotuttiscalpellini.it</w:t>
        </w:r>
      </w:hyperlink>
      <w:r>
        <w:rPr>
          <w:rFonts w:ascii="Arial" w:hAnsi="Arial" w:cs="Arial"/>
          <w:sz w:val="24"/>
          <w:szCs w:val="24"/>
        </w:rPr>
        <w:t xml:space="preserve">  e la </w:t>
      </w:r>
      <w:proofErr w:type="spellStart"/>
      <w:r>
        <w:rPr>
          <w:rFonts w:ascii="Arial" w:hAnsi="Arial" w:cs="Arial"/>
          <w:sz w:val="24"/>
          <w:szCs w:val="24"/>
        </w:rPr>
        <w:t>paginaFB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63F30">
        <w:rPr>
          <w:rFonts w:ascii="Arial" w:hAnsi="Arial" w:cs="Arial"/>
          <w:i/>
          <w:sz w:val="24"/>
          <w:szCs w:val="24"/>
        </w:rPr>
        <w:t>siamo tutti scalpellini</w:t>
      </w:r>
    </w:p>
    <w:p w:rsidR="00186AA1" w:rsidRDefault="00186AA1" w:rsidP="007065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0650F" w:rsidRDefault="0070650F" w:rsidP="007065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86AA1" w:rsidRPr="00186AA1" w:rsidRDefault="00186AA1" w:rsidP="00175151">
      <w:pPr>
        <w:shd w:val="clear" w:color="auto" w:fill="FFFFFF"/>
        <w:spacing w:after="0" w:afterAutospacing="0"/>
        <w:jc w:val="both"/>
        <w:rPr>
          <w:rFonts w:ascii="Helvetica" w:hAnsi="Helvetica" w:cs="Helvetica"/>
          <w:color w:val="DB4437"/>
          <w:sz w:val="30"/>
          <w:szCs w:val="3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Qual'è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il processo innovativo che ha messo o può mettere in moto</w:t>
      </w:r>
      <w:r>
        <w:rPr>
          <w:rStyle w:val="apple-converted-space"/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>
        <w:rPr>
          <w:rStyle w:val="freebirdformviewerviewitemsitemrequiredasterisk"/>
          <w:rFonts w:ascii="Helvetica" w:hAnsi="Helvetica" w:cs="Helvetica"/>
          <w:color w:val="DB4437"/>
          <w:sz w:val="30"/>
          <w:szCs w:val="30"/>
          <w:shd w:val="clear" w:color="auto" w:fill="FFFFFF"/>
        </w:rPr>
        <w:t>*</w:t>
      </w:r>
    </w:p>
    <w:p w:rsidR="009241B9" w:rsidRDefault="009241B9" w:rsidP="00175151">
      <w:pPr>
        <w:shd w:val="clear" w:color="auto" w:fill="FFFFFF"/>
        <w:spacing w:after="0" w:afterAutospacing="0"/>
        <w:jc w:val="both"/>
        <w:rPr>
          <w:rFonts w:ascii="Arial" w:hAnsi="Arial" w:cs="Arial"/>
          <w:sz w:val="24"/>
          <w:szCs w:val="24"/>
        </w:rPr>
      </w:pPr>
    </w:p>
    <w:p w:rsidR="00186AA1" w:rsidRPr="00186AA1" w:rsidRDefault="00E573A5" w:rsidP="009241B9">
      <w:pPr>
        <w:shd w:val="clear" w:color="auto" w:fill="FFFFFF"/>
        <w:spacing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Uno degli obiettivi e quello di fare capire che il costo della lavorazione manuale della pietra non è così inavvicinabile. Bisogna cercare di    </w:t>
      </w:r>
    </w:p>
    <w:p w:rsidR="00091C7D" w:rsidRDefault="00091C7D" w:rsidP="009241B9">
      <w:pPr>
        <w:shd w:val="clear" w:color="auto" w:fill="FFFFFF"/>
        <w:spacing w:after="0" w:afterAutospacing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Una scultura partecipata.</w:t>
      </w:r>
    </w:p>
    <w:p w:rsidR="0070626D" w:rsidRPr="00C175AF" w:rsidRDefault="0070626D" w:rsidP="007062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42D"/>
        </w:rPr>
      </w:pPr>
      <w:r w:rsidRPr="00C175AF">
        <w:rPr>
          <w:rFonts w:ascii="Arial" w:hAnsi="Arial" w:cs="Arial"/>
          <w:color w:val="30342D"/>
        </w:rPr>
        <w:t xml:space="preserve">Il manufatto potrà anche chiamarsi "scultura" ma la nostra opera non </w:t>
      </w:r>
      <w:r w:rsidR="000428AD">
        <w:rPr>
          <w:rFonts w:ascii="Arial" w:hAnsi="Arial" w:cs="Arial"/>
          <w:color w:val="30342D"/>
        </w:rPr>
        <w:t xml:space="preserve">vuole rifarsi </w:t>
      </w:r>
      <w:r w:rsidRPr="00C175AF">
        <w:rPr>
          <w:rFonts w:ascii="Arial" w:hAnsi="Arial" w:cs="Arial"/>
          <w:color w:val="30342D"/>
        </w:rPr>
        <w:t>alle singole individualità dei maestri del passato. Vuole essere un omaggio agli oscuri scalpellini che hanno reso grandi le cattedrali con il loro lavoro.</w:t>
      </w:r>
    </w:p>
    <w:p w:rsidR="00091C7D" w:rsidRDefault="00091C7D" w:rsidP="009241B9">
      <w:pPr>
        <w:shd w:val="clear" w:color="auto" w:fill="FFFFFF"/>
        <w:spacing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All’interno </w:t>
      </w:r>
      <w:r w:rsidR="00B6358F" w:rsidRPr="00C175AF">
        <w:rPr>
          <w:rFonts w:ascii="Arial" w:hAnsi="Arial" w:cs="Arial"/>
          <w:sz w:val="24"/>
          <w:szCs w:val="24"/>
        </w:rPr>
        <w:t xml:space="preserve">della fiera nazionale del tartufo nero di </w:t>
      </w:r>
      <w:proofErr w:type="spellStart"/>
      <w:r w:rsidR="00B6358F" w:rsidRPr="00C175AF">
        <w:rPr>
          <w:rFonts w:ascii="Arial" w:hAnsi="Arial" w:cs="Arial"/>
          <w:sz w:val="24"/>
          <w:szCs w:val="24"/>
        </w:rPr>
        <w:t>Fragno</w:t>
      </w:r>
      <w:proofErr w:type="spellEnd"/>
      <w:r w:rsidR="00B6358F" w:rsidRPr="00C175A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B6358F" w:rsidRPr="00C175AF">
        <w:rPr>
          <w:rFonts w:ascii="Arial" w:hAnsi="Arial" w:cs="Arial"/>
          <w:sz w:val="24"/>
          <w:szCs w:val="24"/>
        </w:rPr>
        <w:t>Calestano</w:t>
      </w:r>
      <w:proofErr w:type="spellEnd"/>
      <w:r w:rsidR="00B6358F" w:rsidRPr="00C175AF">
        <w:rPr>
          <w:rFonts w:ascii="Arial" w:hAnsi="Arial" w:cs="Arial"/>
          <w:sz w:val="24"/>
          <w:szCs w:val="24"/>
        </w:rPr>
        <w:t xml:space="preserve"> (PR) moltissime persone avranno la possibilità di vedere dal</w:t>
      </w:r>
      <w:r w:rsidR="009241B9">
        <w:rPr>
          <w:rFonts w:ascii="Arial" w:hAnsi="Arial" w:cs="Arial"/>
          <w:sz w:val="24"/>
          <w:szCs w:val="24"/>
        </w:rPr>
        <w:t xml:space="preserve"> vero come si lavora la pietra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0626D" w:rsidRDefault="00091C7D" w:rsidP="007062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91C7D">
        <w:rPr>
          <w:rFonts w:ascii="Arial" w:hAnsi="Arial" w:cs="Arial"/>
        </w:rPr>
        <w:t xml:space="preserve">In queste 4 domeniche, </w:t>
      </w:r>
      <w:r>
        <w:rPr>
          <w:rFonts w:ascii="Arial" w:hAnsi="Arial" w:cs="Arial"/>
        </w:rPr>
        <w:t>infatti,</w:t>
      </w:r>
      <w:r w:rsidR="00363F30">
        <w:rPr>
          <w:rFonts w:ascii="Arial" w:hAnsi="Arial" w:cs="Arial"/>
        </w:rPr>
        <w:t xml:space="preserve"> </w:t>
      </w:r>
      <w:r w:rsidRPr="00091C7D">
        <w:rPr>
          <w:rFonts w:ascii="Arial" w:hAnsi="Arial" w:cs="Arial"/>
        </w:rPr>
        <w:t xml:space="preserve">nello scenario più antico di </w:t>
      </w:r>
      <w:proofErr w:type="spellStart"/>
      <w:r w:rsidRPr="00091C7D">
        <w:rPr>
          <w:rFonts w:ascii="Arial" w:hAnsi="Arial" w:cs="Arial"/>
        </w:rPr>
        <w:t>Calestano</w:t>
      </w:r>
      <w:proofErr w:type="spellEnd"/>
      <w:r w:rsidRPr="00091C7D">
        <w:rPr>
          <w:rFonts w:ascii="Arial" w:hAnsi="Arial" w:cs="Arial"/>
        </w:rPr>
        <w:t>, una squadra di scalpellini sarà impegnata nella realizzazion</w:t>
      </w:r>
      <w:r>
        <w:rPr>
          <w:rFonts w:ascii="Arial" w:hAnsi="Arial" w:cs="Arial"/>
        </w:rPr>
        <w:t>e di una "scultura" dedicata al</w:t>
      </w:r>
      <w:r w:rsidRPr="00091C7D">
        <w:rPr>
          <w:rFonts w:ascii="Arial" w:hAnsi="Arial" w:cs="Arial"/>
        </w:rPr>
        <w:t xml:space="preserve"> tartufo.</w:t>
      </w:r>
      <w:r>
        <w:rPr>
          <w:rFonts w:ascii="Arial" w:hAnsi="Arial" w:cs="Arial"/>
        </w:rPr>
        <w:t xml:space="preserve"> </w:t>
      </w:r>
    </w:p>
    <w:p w:rsidR="00091C7D" w:rsidRDefault="0070626D" w:rsidP="00091C7D">
      <w:pPr>
        <w:shd w:val="clear" w:color="auto" w:fill="FFFFFF"/>
        <w:spacing w:after="0" w:afterAutospacing="0"/>
        <w:jc w:val="both"/>
        <w:rPr>
          <w:rFonts w:ascii="Arial" w:hAnsi="Arial" w:cs="Arial"/>
          <w:sz w:val="24"/>
          <w:szCs w:val="24"/>
        </w:rPr>
      </w:pPr>
      <w:r w:rsidRPr="00C175AF">
        <w:rPr>
          <w:rFonts w:ascii="Arial" w:hAnsi="Arial" w:cs="Arial"/>
          <w:sz w:val="24"/>
          <w:szCs w:val="24"/>
        </w:rPr>
        <w:lastRenderedPageBreak/>
        <w:t xml:space="preserve">Oltre a favorire il rilancio di questa attività, </w:t>
      </w:r>
      <w:r>
        <w:rPr>
          <w:rFonts w:ascii="Arial" w:hAnsi="Arial" w:cs="Arial"/>
          <w:sz w:val="24"/>
          <w:szCs w:val="24"/>
        </w:rPr>
        <w:t>i laboratori</w:t>
      </w:r>
      <w:r w:rsidRPr="00C175AF">
        <w:rPr>
          <w:rFonts w:ascii="Arial" w:hAnsi="Arial" w:cs="Arial"/>
          <w:sz w:val="24"/>
          <w:szCs w:val="24"/>
        </w:rPr>
        <w:t xml:space="preserve"> avvantaggia</w:t>
      </w:r>
      <w:r>
        <w:rPr>
          <w:rFonts w:ascii="Arial" w:hAnsi="Arial" w:cs="Arial"/>
          <w:sz w:val="24"/>
          <w:szCs w:val="24"/>
        </w:rPr>
        <w:t>no</w:t>
      </w:r>
      <w:r w:rsidRPr="00C175AF">
        <w:rPr>
          <w:rFonts w:ascii="Arial" w:hAnsi="Arial" w:cs="Arial"/>
          <w:sz w:val="24"/>
          <w:szCs w:val="24"/>
        </w:rPr>
        <w:t xml:space="preserve"> anche l’ente pubblico per  la logica positiva ricaduta  che ne consegue  sui lavori di recupero di edifici e manufatti  storici quali case, maestà, fontane e monumenti.</w:t>
      </w:r>
    </w:p>
    <w:p w:rsidR="00FB0802" w:rsidRDefault="00FB0802" w:rsidP="00091C7D">
      <w:pPr>
        <w:shd w:val="clear" w:color="auto" w:fill="FFFFFF"/>
        <w:spacing w:after="0" w:afterAutospacing="0"/>
        <w:jc w:val="both"/>
        <w:rPr>
          <w:rFonts w:ascii="Arial" w:hAnsi="Arial" w:cs="Arial"/>
          <w:sz w:val="24"/>
          <w:szCs w:val="24"/>
        </w:rPr>
      </w:pPr>
    </w:p>
    <w:p w:rsidR="00363F30" w:rsidRDefault="00363F30" w:rsidP="00363F30">
      <w:pPr>
        <w:shd w:val="clear" w:color="auto" w:fill="FFFFFF"/>
        <w:spacing w:after="0" w:afterAutospacing="0"/>
        <w:jc w:val="both"/>
        <w:rPr>
          <w:rFonts w:ascii="Arial" w:hAnsi="Arial" w:cs="Arial"/>
          <w:i/>
          <w:sz w:val="24"/>
          <w:szCs w:val="24"/>
        </w:rPr>
      </w:pPr>
    </w:p>
    <w:p w:rsidR="00363F30" w:rsidRPr="00363F30" w:rsidRDefault="00363F30" w:rsidP="00363F30">
      <w:pPr>
        <w:shd w:val="clear" w:color="auto" w:fill="FFFFFF"/>
        <w:spacing w:after="0" w:afterAutospacing="0"/>
        <w:jc w:val="both"/>
        <w:rPr>
          <w:rFonts w:ascii="Arial" w:hAnsi="Arial" w:cs="Arial"/>
          <w:sz w:val="24"/>
          <w:szCs w:val="24"/>
        </w:rPr>
      </w:pPr>
    </w:p>
    <w:p w:rsidR="0070626D" w:rsidRDefault="0070626D" w:rsidP="00091C7D">
      <w:pPr>
        <w:shd w:val="clear" w:color="auto" w:fill="FFFFFF"/>
        <w:spacing w:after="0" w:afterAutospacing="0"/>
        <w:jc w:val="both"/>
        <w:rPr>
          <w:rFonts w:ascii="Arial" w:hAnsi="Arial" w:cs="Arial"/>
          <w:sz w:val="24"/>
          <w:szCs w:val="24"/>
        </w:rPr>
      </w:pPr>
    </w:p>
    <w:p w:rsidR="0070626D" w:rsidRDefault="0070626D" w:rsidP="00091C7D">
      <w:pPr>
        <w:shd w:val="clear" w:color="auto" w:fill="FFFFFF"/>
        <w:spacing w:after="0" w:afterAutospacing="0"/>
        <w:jc w:val="both"/>
        <w:rPr>
          <w:rFonts w:ascii="Arial" w:hAnsi="Arial" w:cs="Arial"/>
          <w:sz w:val="24"/>
          <w:szCs w:val="24"/>
        </w:rPr>
      </w:pPr>
    </w:p>
    <w:p w:rsidR="00B51D28" w:rsidRPr="00C175AF" w:rsidRDefault="00B51D28" w:rsidP="00C85692">
      <w:pPr>
        <w:shd w:val="clear" w:color="auto" w:fill="FFFFFF"/>
        <w:spacing w:before="100" w:beforeAutospacing="1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</w:p>
    <w:p w:rsidR="006B14F4" w:rsidRPr="00C175AF" w:rsidRDefault="006B14F4">
      <w:pPr>
        <w:rPr>
          <w:sz w:val="24"/>
          <w:szCs w:val="24"/>
        </w:rPr>
      </w:pPr>
    </w:p>
    <w:sectPr w:rsidR="006B14F4" w:rsidRPr="00C175AF" w:rsidSect="006B1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27" w:rsidRDefault="00960727" w:rsidP="00E30E6C">
      <w:pPr>
        <w:spacing w:after="0"/>
      </w:pPr>
      <w:r>
        <w:separator/>
      </w:r>
    </w:p>
  </w:endnote>
  <w:endnote w:type="continuationSeparator" w:id="0">
    <w:p w:rsidR="00960727" w:rsidRDefault="00960727" w:rsidP="00E30E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27" w:rsidRDefault="00960727" w:rsidP="00E30E6C">
      <w:pPr>
        <w:spacing w:after="0"/>
      </w:pPr>
      <w:r>
        <w:separator/>
      </w:r>
    </w:p>
  </w:footnote>
  <w:footnote w:type="continuationSeparator" w:id="0">
    <w:p w:rsidR="00960727" w:rsidRDefault="00960727" w:rsidP="00E30E6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3864"/>
    <w:multiLevelType w:val="multilevel"/>
    <w:tmpl w:val="6D4C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266"/>
    <w:rsid w:val="000428AD"/>
    <w:rsid w:val="00091C7D"/>
    <w:rsid w:val="00175151"/>
    <w:rsid w:val="0018050E"/>
    <w:rsid w:val="00186AA1"/>
    <w:rsid w:val="001E1AC0"/>
    <w:rsid w:val="001F6B8F"/>
    <w:rsid w:val="00354F82"/>
    <w:rsid w:val="00363F30"/>
    <w:rsid w:val="003F28A9"/>
    <w:rsid w:val="00404150"/>
    <w:rsid w:val="00641840"/>
    <w:rsid w:val="006B14F4"/>
    <w:rsid w:val="0070626D"/>
    <w:rsid w:val="0070650F"/>
    <w:rsid w:val="00716FAE"/>
    <w:rsid w:val="00784916"/>
    <w:rsid w:val="008A02F3"/>
    <w:rsid w:val="008B787B"/>
    <w:rsid w:val="009241B9"/>
    <w:rsid w:val="00960727"/>
    <w:rsid w:val="00960931"/>
    <w:rsid w:val="00967266"/>
    <w:rsid w:val="00990D3D"/>
    <w:rsid w:val="00997C82"/>
    <w:rsid w:val="009F00E2"/>
    <w:rsid w:val="00B51D28"/>
    <w:rsid w:val="00B6358F"/>
    <w:rsid w:val="00C175AF"/>
    <w:rsid w:val="00C85692"/>
    <w:rsid w:val="00D1296A"/>
    <w:rsid w:val="00D217EB"/>
    <w:rsid w:val="00D33988"/>
    <w:rsid w:val="00E30E6C"/>
    <w:rsid w:val="00E573A5"/>
    <w:rsid w:val="00FB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4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67266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7266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30E6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0E6C"/>
  </w:style>
  <w:style w:type="paragraph" w:styleId="Pidipagina">
    <w:name w:val="footer"/>
    <w:basedOn w:val="Normale"/>
    <w:link w:val="PidipaginaCarattere"/>
    <w:uiPriority w:val="99"/>
    <w:semiHidden/>
    <w:unhideWhenUsed/>
    <w:rsid w:val="00E30E6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0E6C"/>
  </w:style>
  <w:style w:type="character" w:customStyle="1" w:styleId="apple-converted-space">
    <w:name w:val="apple-converted-space"/>
    <w:basedOn w:val="Carpredefinitoparagrafo"/>
    <w:rsid w:val="00404150"/>
  </w:style>
  <w:style w:type="character" w:customStyle="1" w:styleId="freebirdformviewerviewitemsitemrequiredasterisk">
    <w:name w:val="freebirdformviewerviewitemsitemrequiredasterisk"/>
    <w:basedOn w:val="Carpredefinitoparagrafo"/>
    <w:rsid w:val="000428AD"/>
  </w:style>
  <w:style w:type="character" w:styleId="Collegamentoipertestuale">
    <w:name w:val="Hyperlink"/>
    <w:basedOn w:val="Carpredefinitoparagrafo"/>
    <w:uiPriority w:val="99"/>
    <w:unhideWhenUsed/>
    <w:rsid w:val="00186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motuttiscalpelli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E36E4-8E4A-4985-8772-26CD1876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3141</Characters>
  <Application>Microsoft Office Word</Application>
  <DocSecurity>0</DocSecurity>
  <Lines>61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dcterms:created xsi:type="dcterms:W3CDTF">2016-12-11T18:44:00Z</dcterms:created>
  <dcterms:modified xsi:type="dcterms:W3CDTF">2016-12-11T18:44:00Z</dcterms:modified>
</cp:coreProperties>
</file>